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right"/>
      </w:pPr>
      <w:r>
        <w:t>УТВЕРЖДАЮ</w:t>
        <w:br/>
        <w:t>____________ / ____________</w:t>
        <w:br/>
        <w:t>«___» ____________ 20__ г.</w:t>
      </w:r>
    </w:p>
    <w:p>
      <w:pPr>
        <w:jc w:val="center"/>
      </w:pPr>
      <w:r>
        <w:rPr>
          <w:b/>
          <w:sz w:val="28"/>
        </w:rPr>
        <w:t>План мероприятий по подготовке автопарка</w:t>
        <w:br/>
        <w:t>к осенне-зимнему периоду 20__–20__ гг.</w:t>
      </w:r>
    </w:p>
    <w:p>
      <w:r>
        <w:t>Организация: ______________________________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020"/>
        <w:gridCol w:w="2020"/>
        <w:gridCol w:w="2020"/>
        <w:gridCol w:w="2020"/>
        <w:gridCol w:w="2020"/>
        <w:gridCol w:w="2020"/>
        <w:gridCol w:w="2020"/>
      </w:tblGrid>
      <w:tr>
        <w:tc>
          <w:tcPr>
            <w:tcW w:type="dxa" w:w="567"/>
          </w:tcPr>
          <w:p>
            <w:r/>
            <w:r>
              <w:rPr>
                <w:b/>
              </w:rPr>
              <w:t>№</w:t>
            </w:r>
          </w:p>
        </w:tc>
        <w:tc>
          <w:tcPr>
            <w:tcW w:type="dxa" w:w="1984"/>
          </w:tcPr>
          <w:p>
            <w:r/>
            <w:r>
              <w:rPr>
                <w:b/>
              </w:rPr>
              <w:t>Раздел</w:t>
            </w:r>
          </w:p>
        </w:tc>
        <w:tc>
          <w:tcPr>
            <w:tcW w:type="dxa" w:w="5953"/>
          </w:tcPr>
          <w:p>
            <w:r/>
            <w:r>
              <w:rPr>
                <w:b/>
              </w:rPr>
              <w:t>Мероприятие</w:t>
            </w:r>
          </w:p>
        </w:tc>
        <w:tc>
          <w:tcPr>
            <w:tcW w:type="dxa" w:w="1701"/>
          </w:tcPr>
          <w:p>
            <w:r/>
            <w:r>
              <w:rPr>
                <w:b/>
              </w:rPr>
              <w:t>Этап</w:t>
            </w:r>
          </w:p>
        </w:tc>
        <w:tc>
          <w:tcPr>
            <w:tcW w:type="dxa" w:w="1417"/>
          </w:tcPr>
          <w:p>
            <w:r/>
            <w:r>
              <w:rPr>
                <w:b/>
              </w:rPr>
              <w:t>Срок</w:t>
            </w:r>
          </w:p>
        </w:tc>
        <w:tc>
          <w:tcPr>
            <w:tcW w:type="dxa" w:w="1984"/>
          </w:tcPr>
          <w:p>
            <w:r/>
            <w:r>
              <w:rPr>
                <w:b/>
              </w:rPr>
              <w:t>Ответственный</w:t>
            </w:r>
          </w:p>
        </w:tc>
        <w:tc>
          <w:tcPr>
            <w:tcW w:type="dxa" w:w="1417"/>
          </w:tcPr>
          <w:p>
            <w:r/>
            <w:r>
              <w:rPr>
                <w:b/>
              </w:rPr>
              <w:t>Отметка</w:t>
            </w:r>
          </w:p>
        </w:tc>
      </w:tr>
      <w:tr>
        <w:tc>
          <w:tcPr>
            <w:tcW w:type="dxa" w:w="567"/>
          </w:tcPr>
          <w:p>
            <w:r>
              <w:t>1</w:t>
            </w:r>
          </w:p>
        </w:tc>
        <w:tc>
          <w:tcPr>
            <w:tcW w:type="dxa" w:w="1984"/>
          </w:tcPr>
          <w:p>
            <w:r>
              <w:t>Организация</w:t>
            </w:r>
          </w:p>
        </w:tc>
        <w:tc>
          <w:tcPr>
            <w:tcW w:type="dxa" w:w="5953"/>
          </w:tcPr>
          <w:p>
            <w:r>
              <w:t>Издать приказ о подготовке автопарка к осенне-зимнему периоду, назначить ответственных</w:t>
            </w:r>
          </w:p>
        </w:tc>
        <w:tc>
          <w:tcPr>
            <w:tcW w:type="dxa" w:w="1701"/>
          </w:tcPr>
          <w:p>
            <w:r>
              <w:t>Сентябрь</w:t>
            </w:r>
          </w:p>
        </w:tc>
        <w:tc>
          <w:tcPr>
            <w:tcW w:type="dxa" w:w="1417"/>
          </w:tcPr>
          <w:p>
            <w:r/>
          </w:p>
        </w:tc>
        <w:tc>
          <w:tcPr>
            <w:tcW w:type="dxa" w:w="1984"/>
          </w:tcPr>
          <w:p>
            <w:r/>
          </w:p>
        </w:tc>
        <w:tc>
          <w:tcPr>
            <w:tcW w:type="dxa" w:w="1417"/>
          </w:tcPr>
          <w:p>
            <w:r/>
          </w:p>
        </w:tc>
      </w:tr>
      <w:tr>
        <w:tc>
          <w:tcPr>
            <w:tcW w:type="dxa" w:w="567"/>
          </w:tcPr>
          <w:p>
            <w:r>
              <w:t>2</w:t>
            </w:r>
          </w:p>
        </w:tc>
        <w:tc>
          <w:tcPr>
            <w:tcW w:type="dxa" w:w="1984"/>
          </w:tcPr>
          <w:p>
            <w:r>
              <w:t>Организация</w:t>
            </w:r>
          </w:p>
        </w:tc>
        <w:tc>
          <w:tcPr>
            <w:tcW w:type="dxa" w:w="5953"/>
          </w:tcPr>
          <w:p>
            <w:r>
              <w:t>Составить перечень техники, подлежащей подготовке (гос. номер, модель, место стоянки)</w:t>
            </w:r>
          </w:p>
        </w:tc>
        <w:tc>
          <w:tcPr>
            <w:tcW w:type="dxa" w:w="1701"/>
          </w:tcPr>
          <w:p>
            <w:r>
              <w:t>Сентябрь</w:t>
            </w:r>
          </w:p>
        </w:tc>
        <w:tc>
          <w:tcPr>
            <w:tcW w:type="dxa" w:w="1417"/>
          </w:tcPr>
          <w:p>
            <w:r/>
          </w:p>
        </w:tc>
        <w:tc>
          <w:tcPr>
            <w:tcW w:type="dxa" w:w="1984"/>
          </w:tcPr>
          <w:p>
            <w:r/>
          </w:p>
        </w:tc>
        <w:tc>
          <w:tcPr>
            <w:tcW w:type="dxa" w:w="1417"/>
          </w:tcPr>
          <w:p>
            <w:r/>
          </w:p>
        </w:tc>
      </w:tr>
      <w:tr>
        <w:tc>
          <w:tcPr>
            <w:tcW w:type="dxa" w:w="567"/>
          </w:tcPr>
          <w:p>
            <w:r>
              <w:t>3</w:t>
            </w:r>
          </w:p>
        </w:tc>
        <w:tc>
          <w:tcPr>
            <w:tcW w:type="dxa" w:w="1984"/>
          </w:tcPr>
          <w:p>
            <w:r>
              <w:t>Организация</w:t>
            </w:r>
          </w:p>
        </w:tc>
        <w:tc>
          <w:tcPr>
            <w:tcW w:type="dxa" w:w="5953"/>
          </w:tcPr>
          <w:p>
            <w:r>
              <w:t>Проанализировать отказы и простои прошлой зимы, выделить слабые места</w:t>
            </w:r>
          </w:p>
        </w:tc>
        <w:tc>
          <w:tcPr>
            <w:tcW w:type="dxa" w:w="1701"/>
          </w:tcPr>
          <w:p>
            <w:r>
              <w:t>Сентябрь</w:t>
            </w:r>
          </w:p>
        </w:tc>
        <w:tc>
          <w:tcPr>
            <w:tcW w:type="dxa" w:w="1417"/>
          </w:tcPr>
          <w:p>
            <w:r/>
          </w:p>
        </w:tc>
        <w:tc>
          <w:tcPr>
            <w:tcW w:type="dxa" w:w="1984"/>
          </w:tcPr>
          <w:p>
            <w:r/>
          </w:p>
        </w:tc>
        <w:tc>
          <w:tcPr>
            <w:tcW w:type="dxa" w:w="1417"/>
          </w:tcPr>
          <w:p>
            <w:r/>
          </w:p>
        </w:tc>
      </w:tr>
      <w:tr>
        <w:tc>
          <w:tcPr>
            <w:tcW w:type="dxa" w:w="567"/>
          </w:tcPr>
          <w:p>
            <w:r>
              <w:t>4</w:t>
            </w:r>
          </w:p>
        </w:tc>
        <w:tc>
          <w:tcPr>
            <w:tcW w:type="dxa" w:w="1984"/>
          </w:tcPr>
          <w:p>
            <w:r>
              <w:t>Организация</w:t>
            </w:r>
          </w:p>
        </w:tc>
        <w:tc>
          <w:tcPr>
            <w:tcW w:type="dxa" w:w="5953"/>
          </w:tcPr>
          <w:p>
            <w:r>
              <w:t>Рассчитать потребность в АКБ, шинах, жидкостях, фильтрах и запчастях; подать заявки поставщикам</w:t>
            </w:r>
          </w:p>
        </w:tc>
        <w:tc>
          <w:tcPr>
            <w:tcW w:type="dxa" w:w="1701"/>
          </w:tcPr>
          <w:p>
            <w:r>
              <w:t>Сентябрь</w:t>
            </w:r>
          </w:p>
        </w:tc>
        <w:tc>
          <w:tcPr>
            <w:tcW w:type="dxa" w:w="1417"/>
          </w:tcPr>
          <w:p>
            <w:r/>
          </w:p>
        </w:tc>
        <w:tc>
          <w:tcPr>
            <w:tcW w:type="dxa" w:w="1984"/>
          </w:tcPr>
          <w:p>
            <w:r/>
          </w:p>
        </w:tc>
        <w:tc>
          <w:tcPr>
            <w:tcW w:type="dxa" w:w="1417"/>
          </w:tcPr>
          <w:p>
            <w:r/>
          </w:p>
        </w:tc>
      </w:tr>
      <w:tr>
        <w:tc>
          <w:tcPr>
            <w:tcW w:type="dxa" w:w="567"/>
          </w:tcPr>
          <w:p>
            <w:r>
              <w:t>5</w:t>
            </w:r>
          </w:p>
        </w:tc>
        <w:tc>
          <w:tcPr>
            <w:tcW w:type="dxa" w:w="1984"/>
          </w:tcPr>
          <w:p>
            <w:r>
              <w:t>Инфраструктура</w:t>
            </w:r>
          </w:p>
        </w:tc>
        <w:tc>
          <w:tcPr>
            <w:tcW w:type="dxa" w:w="5953"/>
          </w:tcPr>
          <w:p>
            <w:r>
              <w:t>Проверить отопление боксов, ворота, освещение территории, подогрев на открытой стоянке</w:t>
            </w:r>
          </w:p>
        </w:tc>
        <w:tc>
          <w:tcPr>
            <w:tcW w:type="dxa" w:w="1701"/>
          </w:tcPr>
          <w:p>
            <w:r>
              <w:t>Сентябрь–октябрь</w:t>
            </w:r>
          </w:p>
        </w:tc>
        <w:tc>
          <w:tcPr>
            <w:tcW w:type="dxa" w:w="1417"/>
          </w:tcPr>
          <w:p>
            <w:r/>
          </w:p>
        </w:tc>
        <w:tc>
          <w:tcPr>
            <w:tcW w:type="dxa" w:w="1984"/>
          </w:tcPr>
          <w:p>
            <w:r/>
          </w:p>
        </w:tc>
        <w:tc>
          <w:tcPr>
            <w:tcW w:type="dxa" w:w="1417"/>
          </w:tcPr>
          <w:p>
            <w:r/>
          </w:p>
        </w:tc>
      </w:tr>
      <w:tr>
        <w:tc>
          <w:tcPr>
            <w:tcW w:type="dxa" w:w="567"/>
          </w:tcPr>
          <w:p>
            <w:r>
              <w:t>6</w:t>
            </w:r>
          </w:p>
        </w:tc>
        <w:tc>
          <w:tcPr>
            <w:tcW w:type="dxa" w:w="1984"/>
          </w:tcPr>
          <w:p>
            <w:r>
              <w:t>Техника</w:t>
            </w:r>
          </w:p>
        </w:tc>
        <w:tc>
          <w:tcPr>
            <w:tcW w:type="dxa" w:w="5953"/>
          </w:tcPr>
          <w:p>
            <w:r>
              <w:t>Провести сезонное обслуживание по регламенту изготовителя техники</w:t>
            </w:r>
          </w:p>
        </w:tc>
        <w:tc>
          <w:tcPr>
            <w:tcW w:type="dxa" w:w="1701"/>
          </w:tcPr>
          <w:p>
            <w:r>
              <w:t>Октябрь</w:t>
            </w:r>
          </w:p>
        </w:tc>
        <w:tc>
          <w:tcPr>
            <w:tcW w:type="dxa" w:w="1417"/>
          </w:tcPr>
          <w:p>
            <w:r/>
          </w:p>
        </w:tc>
        <w:tc>
          <w:tcPr>
            <w:tcW w:type="dxa" w:w="1984"/>
          </w:tcPr>
          <w:p>
            <w:r/>
          </w:p>
        </w:tc>
        <w:tc>
          <w:tcPr>
            <w:tcW w:type="dxa" w:w="1417"/>
          </w:tcPr>
          <w:p>
            <w:r/>
          </w:p>
        </w:tc>
      </w:tr>
      <w:tr>
        <w:tc>
          <w:tcPr>
            <w:tcW w:type="dxa" w:w="567"/>
          </w:tcPr>
          <w:p>
            <w:r>
              <w:t>7</w:t>
            </w:r>
          </w:p>
        </w:tc>
        <w:tc>
          <w:tcPr>
            <w:tcW w:type="dxa" w:w="1984"/>
          </w:tcPr>
          <w:p>
            <w:r>
              <w:t>АКБ</w:t>
            </w:r>
          </w:p>
        </w:tc>
        <w:tc>
          <w:tcPr>
            <w:tcW w:type="dxa" w:w="5953"/>
          </w:tcPr>
          <w:p>
            <w:r>
              <w:t>Проверить заряд, напряжение и пусковой ток под нагрузкой; заменить батареи с отклонением от паспортных характеристик</w:t>
            </w:r>
          </w:p>
        </w:tc>
        <w:tc>
          <w:tcPr>
            <w:tcW w:type="dxa" w:w="1701"/>
          </w:tcPr>
          <w:p>
            <w:r>
              <w:t>Октябрь</w:t>
            </w:r>
          </w:p>
        </w:tc>
        <w:tc>
          <w:tcPr>
            <w:tcW w:type="dxa" w:w="1417"/>
          </w:tcPr>
          <w:p>
            <w:r/>
          </w:p>
        </w:tc>
        <w:tc>
          <w:tcPr>
            <w:tcW w:type="dxa" w:w="1984"/>
          </w:tcPr>
          <w:p>
            <w:r/>
          </w:p>
        </w:tc>
        <w:tc>
          <w:tcPr>
            <w:tcW w:type="dxa" w:w="1417"/>
          </w:tcPr>
          <w:p>
            <w:r/>
          </w:p>
        </w:tc>
      </w:tr>
      <w:tr>
        <w:tc>
          <w:tcPr>
            <w:tcW w:type="dxa" w:w="567"/>
          </w:tcPr>
          <w:p>
            <w:r>
              <w:t>8</w:t>
            </w:r>
          </w:p>
        </w:tc>
        <w:tc>
          <w:tcPr>
            <w:tcW w:type="dxa" w:w="1984"/>
          </w:tcPr>
          <w:p>
            <w:r>
              <w:t>Система охлаждения</w:t>
            </w:r>
          </w:p>
        </w:tc>
        <w:tc>
          <w:tcPr>
            <w:tcW w:type="dxa" w:w="5953"/>
          </w:tcPr>
          <w:p>
            <w:r>
              <w:t>Проверить температуру замерзания и уровень охлаждающей жидкости, герметичность, термостат</w:t>
            </w:r>
          </w:p>
        </w:tc>
        <w:tc>
          <w:tcPr>
            <w:tcW w:type="dxa" w:w="1701"/>
          </w:tcPr>
          <w:p>
            <w:r>
              <w:t>Октябрь</w:t>
            </w:r>
          </w:p>
        </w:tc>
        <w:tc>
          <w:tcPr>
            <w:tcW w:type="dxa" w:w="1417"/>
          </w:tcPr>
          <w:p>
            <w:r/>
          </w:p>
        </w:tc>
        <w:tc>
          <w:tcPr>
            <w:tcW w:type="dxa" w:w="1984"/>
          </w:tcPr>
          <w:p>
            <w:r/>
          </w:p>
        </w:tc>
        <w:tc>
          <w:tcPr>
            <w:tcW w:type="dxa" w:w="1417"/>
          </w:tcPr>
          <w:p>
            <w:r/>
          </w:p>
        </w:tc>
      </w:tr>
      <w:tr>
        <w:tc>
          <w:tcPr>
            <w:tcW w:type="dxa" w:w="567"/>
          </w:tcPr>
          <w:p>
            <w:r>
              <w:t>9</w:t>
            </w:r>
          </w:p>
        </w:tc>
        <w:tc>
          <w:tcPr>
            <w:tcW w:type="dxa" w:w="1984"/>
          </w:tcPr>
          <w:p>
            <w:r>
              <w:t>Масла</w:t>
            </w:r>
          </w:p>
        </w:tc>
        <w:tc>
          <w:tcPr>
            <w:tcW w:type="dxa" w:w="5953"/>
          </w:tcPr>
          <w:p>
            <w:r>
              <w:t>Проверить соответствие моторного и трансмиссионного масла сезону по рекомендациям изготовителя</w:t>
            </w:r>
          </w:p>
        </w:tc>
        <w:tc>
          <w:tcPr>
            <w:tcW w:type="dxa" w:w="1701"/>
          </w:tcPr>
          <w:p>
            <w:r>
              <w:t>Октябрь</w:t>
            </w:r>
          </w:p>
        </w:tc>
        <w:tc>
          <w:tcPr>
            <w:tcW w:type="dxa" w:w="1417"/>
          </w:tcPr>
          <w:p>
            <w:r/>
          </w:p>
        </w:tc>
        <w:tc>
          <w:tcPr>
            <w:tcW w:type="dxa" w:w="1984"/>
          </w:tcPr>
          <w:p>
            <w:r/>
          </w:p>
        </w:tc>
        <w:tc>
          <w:tcPr>
            <w:tcW w:type="dxa" w:w="1417"/>
          </w:tcPr>
          <w:p>
            <w:r/>
          </w:p>
        </w:tc>
      </w:tr>
      <w:tr>
        <w:tc>
          <w:tcPr>
            <w:tcW w:type="dxa" w:w="567"/>
          </w:tcPr>
          <w:p>
            <w:r>
              <w:t>10</w:t>
            </w:r>
          </w:p>
        </w:tc>
        <w:tc>
          <w:tcPr>
            <w:tcW w:type="dxa" w:w="1984"/>
          </w:tcPr>
          <w:p>
            <w:r>
              <w:t>Топливная система</w:t>
            </w:r>
          </w:p>
        </w:tc>
        <w:tc>
          <w:tcPr>
            <w:tcW w:type="dxa" w:w="5953"/>
          </w:tcPr>
          <w:p>
            <w:r>
              <w:t>Заменить топливные фильтры, слить отстой, проверить подогрев фильтра; перейти на топливо по сезону</w:t>
            </w:r>
          </w:p>
        </w:tc>
        <w:tc>
          <w:tcPr>
            <w:tcW w:type="dxa" w:w="1701"/>
          </w:tcPr>
          <w:p>
            <w:r>
              <w:t>Октябрь–ноябрь</w:t>
            </w:r>
          </w:p>
        </w:tc>
        <w:tc>
          <w:tcPr>
            <w:tcW w:type="dxa" w:w="1417"/>
          </w:tcPr>
          <w:p>
            <w:r/>
          </w:p>
        </w:tc>
        <w:tc>
          <w:tcPr>
            <w:tcW w:type="dxa" w:w="1984"/>
          </w:tcPr>
          <w:p>
            <w:r/>
          </w:p>
        </w:tc>
        <w:tc>
          <w:tcPr>
            <w:tcW w:type="dxa" w:w="1417"/>
          </w:tcPr>
          <w:p>
            <w:r/>
          </w:p>
        </w:tc>
      </w:tr>
      <w:tr>
        <w:tc>
          <w:tcPr>
            <w:tcW w:type="dxa" w:w="567"/>
          </w:tcPr>
          <w:p>
            <w:r>
              <w:t>11</w:t>
            </w:r>
          </w:p>
        </w:tc>
        <w:tc>
          <w:tcPr>
            <w:tcW w:type="dxa" w:w="1984"/>
          </w:tcPr>
          <w:p>
            <w:r>
              <w:t>Отопители</w:t>
            </w:r>
          </w:p>
        </w:tc>
        <w:tc>
          <w:tcPr>
            <w:tcW w:type="dxa" w:w="5953"/>
          </w:tcPr>
          <w:p>
            <w:r>
              <w:t>Проверить автономные отопители и предпусковые подогреватели (свеча, насос, вентилятор); отремонтировать или установить</w:t>
            </w:r>
          </w:p>
        </w:tc>
        <w:tc>
          <w:tcPr>
            <w:tcW w:type="dxa" w:w="1701"/>
          </w:tcPr>
          <w:p>
            <w:r>
              <w:t>Октябрь</w:t>
            </w:r>
          </w:p>
        </w:tc>
        <w:tc>
          <w:tcPr>
            <w:tcW w:type="dxa" w:w="1417"/>
          </w:tcPr>
          <w:p>
            <w:r/>
          </w:p>
        </w:tc>
        <w:tc>
          <w:tcPr>
            <w:tcW w:type="dxa" w:w="1984"/>
          </w:tcPr>
          <w:p>
            <w:r/>
          </w:p>
        </w:tc>
        <w:tc>
          <w:tcPr>
            <w:tcW w:type="dxa" w:w="1417"/>
          </w:tcPr>
          <w:p>
            <w:r/>
          </w:p>
        </w:tc>
      </w:tr>
      <w:tr>
        <w:tc>
          <w:tcPr>
            <w:tcW w:type="dxa" w:w="567"/>
          </w:tcPr>
          <w:p>
            <w:r>
              <w:t>12</w:t>
            </w:r>
          </w:p>
        </w:tc>
        <w:tc>
          <w:tcPr>
            <w:tcW w:type="dxa" w:w="1984"/>
          </w:tcPr>
          <w:p>
            <w:r>
              <w:t>Электрооборудование</w:t>
            </w:r>
          </w:p>
        </w:tc>
        <w:tc>
          <w:tcPr>
            <w:tcW w:type="dxa" w:w="5953"/>
          </w:tcPr>
          <w:p>
            <w:r>
              <w:t>Проверить генератор, стартер, проводку, освещение и световую сигнализацию</w:t>
            </w:r>
          </w:p>
        </w:tc>
        <w:tc>
          <w:tcPr>
            <w:tcW w:type="dxa" w:w="1701"/>
          </w:tcPr>
          <w:p>
            <w:r>
              <w:t>Октябрь</w:t>
            </w:r>
          </w:p>
        </w:tc>
        <w:tc>
          <w:tcPr>
            <w:tcW w:type="dxa" w:w="1417"/>
          </w:tcPr>
          <w:p>
            <w:r/>
          </w:p>
        </w:tc>
        <w:tc>
          <w:tcPr>
            <w:tcW w:type="dxa" w:w="1984"/>
          </w:tcPr>
          <w:p>
            <w:r/>
          </w:p>
        </w:tc>
        <w:tc>
          <w:tcPr>
            <w:tcW w:type="dxa" w:w="1417"/>
          </w:tcPr>
          <w:p>
            <w:r/>
          </w:p>
        </w:tc>
      </w:tr>
      <w:tr>
        <w:tc>
          <w:tcPr>
            <w:tcW w:type="dxa" w:w="567"/>
          </w:tcPr>
          <w:p>
            <w:r>
              <w:t>13</w:t>
            </w:r>
          </w:p>
        </w:tc>
        <w:tc>
          <w:tcPr>
            <w:tcW w:type="dxa" w:w="1984"/>
          </w:tcPr>
          <w:p>
            <w:r>
              <w:t>Тормозная система</w:t>
            </w:r>
          </w:p>
        </w:tc>
        <w:tc>
          <w:tcPr>
            <w:tcW w:type="dxa" w:w="5953"/>
          </w:tcPr>
          <w:p>
            <w:r>
              <w:t>Проверить осушитель воздуха и влагоотделители пневмопривода, слить конденсат</w:t>
            </w:r>
          </w:p>
        </w:tc>
        <w:tc>
          <w:tcPr>
            <w:tcW w:type="dxa" w:w="1701"/>
          </w:tcPr>
          <w:p>
            <w:r>
              <w:t>Октябрь</w:t>
            </w:r>
          </w:p>
        </w:tc>
        <w:tc>
          <w:tcPr>
            <w:tcW w:type="dxa" w:w="1417"/>
          </w:tcPr>
          <w:p>
            <w:r/>
          </w:p>
        </w:tc>
        <w:tc>
          <w:tcPr>
            <w:tcW w:type="dxa" w:w="1984"/>
          </w:tcPr>
          <w:p>
            <w:r/>
          </w:p>
        </w:tc>
        <w:tc>
          <w:tcPr>
            <w:tcW w:type="dxa" w:w="1417"/>
          </w:tcPr>
          <w:p>
            <w:r/>
          </w:p>
        </w:tc>
      </w:tr>
      <w:tr>
        <w:tc>
          <w:tcPr>
            <w:tcW w:type="dxa" w:w="567"/>
          </w:tcPr>
          <w:p>
            <w:r>
              <w:t>14</w:t>
            </w:r>
          </w:p>
        </w:tc>
        <w:tc>
          <w:tcPr>
            <w:tcW w:type="dxa" w:w="1984"/>
          </w:tcPr>
          <w:p>
            <w:r>
              <w:t>Кабина и салон</w:t>
            </w:r>
          </w:p>
        </w:tc>
        <w:tc>
          <w:tcPr>
            <w:tcW w:type="dxa" w:w="5953"/>
          </w:tcPr>
          <w:p>
            <w:r>
              <w:t>Проверить отопитель салона, уплотнители дверей, стеклоочистители; залить незамерзающую омывающую жидкость</w:t>
            </w:r>
          </w:p>
        </w:tc>
        <w:tc>
          <w:tcPr>
            <w:tcW w:type="dxa" w:w="1701"/>
          </w:tcPr>
          <w:p>
            <w:r>
              <w:t>Октябрь</w:t>
            </w:r>
          </w:p>
        </w:tc>
        <w:tc>
          <w:tcPr>
            <w:tcW w:type="dxa" w:w="1417"/>
          </w:tcPr>
          <w:p>
            <w:r/>
          </w:p>
        </w:tc>
        <w:tc>
          <w:tcPr>
            <w:tcW w:type="dxa" w:w="1984"/>
          </w:tcPr>
          <w:p>
            <w:r/>
          </w:p>
        </w:tc>
        <w:tc>
          <w:tcPr>
            <w:tcW w:type="dxa" w:w="1417"/>
          </w:tcPr>
          <w:p>
            <w:r/>
          </w:p>
        </w:tc>
      </w:tr>
      <w:tr>
        <w:tc>
          <w:tcPr>
            <w:tcW w:type="dxa" w:w="567"/>
          </w:tcPr>
          <w:p>
            <w:r>
              <w:t>15</w:t>
            </w:r>
          </w:p>
        </w:tc>
        <w:tc>
          <w:tcPr>
            <w:tcW w:type="dxa" w:w="1984"/>
          </w:tcPr>
          <w:p>
            <w:r>
              <w:t>Шины</w:t>
            </w:r>
          </w:p>
        </w:tc>
        <w:tc>
          <w:tcPr>
            <w:tcW w:type="dxa" w:w="5953"/>
          </w:tcPr>
          <w:p>
            <w:r>
              <w:t>Проверить остаточную глубину протектора и повреждения; установить зимние шины (для M1 и N1 обязательны с декабря по февраль)</w:t>
            </w:r>
          </w:p>
        </w:tc>
        <w:tc>
          <w:tcPr>
            <w:tcW w:type="dxa" w:w="1701"/>
          </w:tcPr>
          <w:p>
            <w:r>
              <w:t>Ноябрь</w:t>
            </w:r>
          </w:p>
        </w:tc>
        <w:tc>
          <w:tcPr>
            <w:tcW w:type="dxa" w:w="1417"/>
          </w:tcPr>
          <w:p>
            <w:r/>
          </w:p>
        </w:tc>
        <w:tc>
          <w:tcPr>
            <w:tcW w:type="dxa" w:w="1984"/>
          </w:tcPr>
          <w:p>
            <w:r/>
          </w:p>
        </w:tc>
        <w:tc>
          <w:tcPr>
            <w:tcW w:type="dxa" w:w="1417"/>
          </w:tcPr>
          <w:p>
            <w:r/>
          </w:p>
        </w:tc>
      </w:tr>
      <w:tr>
        <w:tc>
          <w:tcPr>
            <w:tcW w:type="dxa" w:w="567"/>
          </w:tcPr>
          <w:p>
            <w:r>
              <w:t>16</w:t>
            </w:r>
          </w:p>
        </w:tc>
        <w:tc>
          <w:tcPr>
            <w:tcW w:type="dxa" w:w="1984"/>
          </w:tcPr>
          <w:p>
            <w:r>
              <w:t>Комплектация</w:t>
            </w:r>
          </w:p>
        </w:tc>
        <w:tc>
          <w:tcPr>
            <w:tcW w:type="dxa" w:w="5953"/>
          </w:tcPr>
          <w:p>
            <w:r>
              <w:t>Укомплектовать технику на зиму: буксирный трос, лопата, при необходимости цепи противоскольжения</w:t>
            </w:r>
          </w:p>
        </w:tc>
        <w:tc>
          <w:tcPr>
            <w:tcW w:type="dxa" w:w="1701"/>
          </w:tcPr>
          <w:p>
            <w:r>
              <w:t>Ноябрь</w:t>
            </w:r>
          </w:p>
        </w:tc>
        <w:tc>
          <w:tcPr>
            <w:tcW w:type="dxa" w:w="1417"/>
          </w:tcPr>
          <w:p>
            <w:r/>
          </w:p>
        </w:tc>
        <w:tc>
          <w:tcPr>
            <w:tcW w:type="dxa" w:w="1984"/>
          </w:tcPr>
          <w:p>
            <w:r/>
          </w:p>
        </w:tc>
        <w:tc>
          <w:tcPr>
            <w:tcW w:type="dxa" w:w="1417"/>
          </w:tcPr>
          <w:p>
            <w:r/>
          </w:p>
        </w:tc>
      </w:tr>
      <w:tr>
        <w:tc>
          <w:tcPr>
            <w:tcW w:type="dxa" w:w="567"/>
          </w:tcPr>
          <w:p>
            <w:r>
              <w:t>17</w:t>
            </w:r>
          </w:p>
        </w:tc>
        <w:tc>
          <w:tcPr>
            <w:tcW w:type="dxa" w:w="1984"/>
          </w:tcPr>
          <w:p>
            <w:r>
              <w:t>Персонал</w:t>
            </w:r>
          </w:p>
        </w:tc>
        <w:tc>
          <w:tcPr>
            <w:tcW w:type="dxa" w:w="5953"/>
          </w:tcPr>
          <w:p>
            <w:r>
              <w:t>Провести сезонный инструктаж водителей об особенностях эксплуатации в осенне-зимний период</w:t>
            </w:r>
          </w:p>
        </w:tc>
        <w:tc>
          <w:tcPr>
            <w:tcW w:type="dxa" w:w="1701"/>
          </w:tcPr>
          <w:p>
            <w:r>
              <w:t>До начала сезона</w:t>
            </w:r>
          </w:p>
        </w:tc>
        <w:tc>
          <w:tcPr>
            <w:tcW w:type="dxa" w:w="1417"/>
          </w:tcPr>
          <w:p>
            <w:r/>
          </w:p>
        </w:tc>
        <w:tc>
          <w:tcPr>
            <w:tcW w:type="dxa" w:w="1984"/>
          </w:tcPr>
          <w:p>
            <w:r/>
          </w:p>
        </w:tc>
        <w:tc>
          <w:tcPr>
            <w:tcW w:type="dxa" w:w="1417"/>
          </w:tcPr>
          <w:p>
            <w:r/>
          </w:p>
        </w:tc>
      </w:tr>
      <w:tr>
        <w:tc>
          <w:tcPr>
            <w:tcW w:type="dxa" w:w="567"/>
          </w:tcPr>
          <w:p>
            <w:r>
              <w:t>18</w:t>
            </w:r>
          </w:p>
        </w:tc>
        <w:tc>
          <w:tcPr>
            <w:tcW w:type="dxa" w:w="1984"/>
          </w:tcPr>
          <w:p>
            <w:r>
              <w:t>Запас</w:t>
            </w:r>
          </w:p>
        </w:tc>
        <w:tc>
          <w:tcPr>
            <w:tcW w:type="dxa" w:w="5953"/>
          </w:tcPr>
          <w:p>
            <w:r>
              <w:t>Сформировать неснижаемый запас: АКБ, фильтры, свечи, лампы, щётки, жидкости</w:t>
            </w:r>
          </w:p>
        </w:tc>
        <w:tc>
          <w:tcPr>
            <w:tcW w:type="dxa" w:w="1701"/>
          </w:tcPr>
          <w:p>
            <w:r>
              <w:t>Октябрь</w:t>
            </w:r>
          </w:p>
        </w:tc>
        <w:tc>
          <w:tcPr>
            <w:tcW w:type="dxa" w:w="1417"/>
          </w:tcPr>
          <w:p>
            <w:r/>
          </w:p>
        </w:tc>
        <w:tc>
          <w:tcPr>
            <w:tcW w:type="dxa" w:w="1984"/>
          </w:tcPr>
          <w:p>
            <w:r/>
          </w:p>
        </w:tc>
        <w:tc>
          <w:tcPr>
            <w:tcW w:type="dxa" w:w="1417"/>
          </w:tcPr>
          <w:p>
            <w:r/>
          </w:p>
        </w:tc>
      </w:tr>
      <w:tr>
        <w:tc>
          <w:tcPr>
            <w:tcW w:type="dxa" w:w="567"/>
          </w:tcPr>
          <w:p>
            <w:r>
              <w:t>19</w:t>
            </w:r>
          </w:p>
        </w:tc>
        <w:tc>
          <w:tcPr>
            <w:tcW w:type="dxa" w:w="1984"/>
          </w:tcPr>
          <w:p>
            <w:r>
              <w:t>Контроль</w:t>
            </w:r>
          </w:p>
        </w:tc>
        <w:tc>
          <w:tcPr>
            <w:tcW w:type="dxa" w:w="5953"/>
          </w:tcPr>
          <w:p>
            <w:r>
              <w:t>Провести комиссионную проверку готовности каждой единицы техники</w:t>
            </w:r>
          </w:p>
        </w:tc>
        <w:tc>
          <w:tcPr>
            <w:tcW w:type="dxa" w:w="1701"/>
          </w:tcPr>
          <w:p>
            <w:r>
              <w:t>Ноябрь</w:t>
            </w:r>
          </w:p>
        </w:tc>
        <w:tc>
          <w:tcPr>
            <w:tcW w:type="dxa" w:w="1417"/>
          </w:tcPr>
          <w:p>
            <w:r/>
          </w:p>
        </w:tc>
        <w:tc>
          <w:tcPr>
            <w:tcW w:type="dxa" w:w="1984"/>
          </w:tcPr>
          <w:p>
            <w:r/>
          </w:p>
        </w:tc>
        <w:tc>
          <w:tcPr>
            <w:tcW w:type="dxa" w:w="1417"/>
          </w:tcPr>
          <w:p>
            <w:r/>
          </w:p>
        </w:tc>
      </w:tr>
      <w:tr>
        <w:tc>
          <w:tcPr>
            <w:tcW w:type="dxa" w:w="567"/>
          </w:tcPr>
          <w:p>
            <w:r>
              <w:t>20</w:t>
            </w:r>
          </w:p>
        </w:tc>
        <w:tc>
          <w:tcPr>
            <w:tcW w:type="dxa" w:w="1984"/>
          </w:tcPr>
          <w:p>
            <w:r>
              <w:t>Контроль</w:t>
            </w:r>
          </w:p>
        </w:tc>
        <w:tc>
          <w:tcPr>
            <w:tcW w:type="dxa" w:w="5953"/>
          </w:tcPr>
          <w:p>
            <w:r>
              <w:t>Составить отчёт о готовности автопарка и передать руководителю</w:t>
            </w:r>
          </w:p>
        </w:tc>
        <w:tc>
          <w:tcPr>
            <w:tcW w:type="dxa" w:w="1701"/>
          </w:tcPr>
          <w:p>
            <w:r>
              <w:t>Ноябрь</w:t>
            </w:r>
          </w:p>
        </w:tc>
        <w:tc>
          <w:tcPr>
            <w:tcW w:type="dxa" w:w="1417"/>
          </w:tcPr>
          <w:p>
            <w:r/>
          </w:p>
        </w:tc>
        <w:tc>
          <w:tcPr>
            <w:tcW w:type="dxa" w:w="1984"/>
          </w:tcPr>
          <w:p>
            <w:r/>
          </w:p>
        </w:tc>
        <w:tc>
          <w:tcPr>
            <w:tcW w:type="dxa" w:w="1417"/>
          </w:tcPr>
          <w:p>
            <w:r/>
          </w:p>
        </w:tc>
      </w:tr>
      <w:tr>
        <w:tc>
          <w:tcPr>
            <w:tcW w:type="dxa" w:w="567"/>
          </w:tcPr>
          <w:p>
            <w:r>
              <w:t>21</w:t>
            </w:r>
          </w:p>
        </w:tc>
        <w:tc>
          <w:tcPr>
            <w:tcW w:type="dxa" w:w="1984"/>
          </w:tcPr>
          <w:p/>
        </w:tc>
        <w:tc>
          <w:tcPr>
            <w:tcW w:type="dxa" w:w="5953"/>
          </w:tcPr>
          <w:p/>
        </w:tc>
        <w:tc>
          <w:tcPr>
            <w:tcW w:type="dxa" w:w="1701"/>
          </w:tcPr>
          <w:p/>
        </w:tc>
        <w:tc>
          <w:tcPr>
            <w:tcW w:type="dxa" w:w="1417"/>
          </w:tcPr>
          <w:p/>
        </w:tc>
        <w:tc>
          <w:tcPr>
            <w:tcW w:type="dxa" w:w="1984"/>
          </w:tcPr>
          <w:p/>
        </w:tc>
        <w:tc>
          <w:tcPr>
            <w:tcW w:type="dxa" w:w="1417"/>
          </w:tcPr>
          <w:p/>
        </w:tc>
      </w:tr>
      <w:tr>
        <w:tc>
          <w:tcPr>
            <w:tcW w:type="dxa" w:w="567"/>
          </w:tcPr>
          <w:p>
            <w:r>
              <w:t>22</w:t>
            </w:r>
          </w:p>
        </w:tc>
        <w:tc>
          <w:tcPr>
            <w:tcW w:type="dxa" w:w="1984"/>
          </w:tcPr>
          <w:p/>
        </w:tc>
        <w:tc>
          <w:tcPr>
            <w:tcW w:type="dxa" w:w="5953"/>
          </w:tcPr>
          <w:p/>
        </w:tc>
        <w:tc>
          <w:tcPr>
            <w:tcW w:type="dxa" w:w="1701"/>
          </w:tcPr>
          <w:p/>
        </w:tc>
        <w:tc>
          <w:tcPr>
            <w:tcW w:type="dxa" w:w="1417"/>
          </w:tcPr>
          <w:p/>
        </w:tc>
        <w:tc>
          <w:tcPr>
            <w:tcW w:type="dxa" w:w="1984"/>
          </w:tcPr>
          <w:p/>
        </w:tc>
        <w:tc>
          <w:tcPr>
            <w:tcW w:type="dxa" w:w="1417"/>
          </w:tcPr>
          <w:p/>
        </w:tc>
      </w:tr>
      <w:tr>
        <w:tc>
          <w:tcPr>
            <w:tcW w:type="dxa" w:w="567"/>
          </w:tcPr>
          <w:p>
            <w:r>
              <w:t>23</w:t>
            </w:r>
          </w:p>
        </w:tc>
        <w:tc>
          <w:tcPr>
            <w:tcW w:type="dxa" w:w="1984"/>
          </w:tcPr>
          <w:p/>
        </w:tc>
        <w:tc>
          <w:tcPr>
            <w:tcW w:type="dxa" w:w="5953"/>
          </w:tcPr>
          <w:p/>
        </w:tc>
        <w:tc>
          <w:tcPr>
            <w:tcW w:type="dxa" w:w="1701"/>
          </w:tcPr>
          <w:p/>
        </w:tc>
        <w:tc>
          <w:tcPr>
            <w:tcW w:type="dxa" w:w="1417"/>
          </w:tcPr>
          <w:p/>
        </w:tc>
        <w:tc>
          <w:tcPr>
            <w:tcW w:type="dxa" w:w="1984"/>
          </w:tcPr>
          <w:p/>
        </w:tc>
        <w:tc>
          <w:tcPr>
            <w:tcW w:type="dxa" w:w="1417"/>
          </w:tcPr>
          <w:p/>
        </w:tc>
      </w:tr>
    </w:tbl>
    <w:p/>
    <w:p>
      <w:r>
        <w:t>Ответственный за подготовку: ____________ / ____________</w:t>
      </w:r>
    </w:p>
    <w:sectPr w:rsidR="00FC693F" w:rsidRPr="0006063C" w:rsidSect="00034616">
      <w:footerReference w:type="default" r:id="rId9"/>
      <w:pgSz w:w="15840" w:h="12240" w:orient="landscape"/>
      <w:pgMar w:top="850" w:right="850" w:bottom="850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6"/>
      </w:rPr>
      <w:t>Шаблон: grandautosnab.ru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